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B7" w:rsidRPr="002C19B3" w:rsidRDefault="003E70A6" w:rsidP="003E70A6">
      <w:pPr>
        <w:jc w:val="center"/>
        <w:rPr>
          <w:rFonts w:ascii="Castellar" w:hAnsi="Castellar"/>
          <w:b/>
          <w:sz w:val="40"/>
          <w:szCs w:val="40"/>
          <w:u w:val="single"/>
        </w:rPr>
      </w:pPr>
      <w:r w:rsidRPr="002C19B3">
        <w:rPr>
          <w:rFonts w:ascii="Castellar" w:hAnsi="Castellar"/>
          <w:b/>
          <w:sz w:val="40"/>
          <w:szCs w:val="40"/>
          <w:u w:val="single"/>
        </w:rPr>
        <w:t xml:space="preserve">Vocab </w:t>
      </w:r>
      <w:r w:rsidR="002C19B3">
        <w:rPr>
          <w:rFonts w:ascii="Castellar" w:hAnsi="Castellar"/>
          <w:b/>
          <w:sz w:val="40"/>
          <w:szCs w:val="40"/>
          <w:u w:val="single"/>
        </w:rPr>
        <w:t xml:space="preserve">REVIEW </w:t>
      </w:r>
      <w:r w:rsidR="00722915">
        <w:rPr>
          <w:rFonts w:ascii="Castellar" w:hAnsi="Castellar"/>
          <w:b/>
          <w:sz w:val="40"/>
          <w:szCs w:val="40"/>
          <w:u w:val="single"/>
        </w:rPr>
        <w:t>Strand 3B</w:t>
      </w:r>
    </w:p>
    <w:p w:rsidR="00722915" w:rsidRDefault="00722915" w:rsidP="00F863E1">
      <w:pPr>
        <w:spacing w:line="720" w:lineRule="auto"/>
      </w:pPr>
      <w:r>
        <w:t xml:space="preserve">IRA </w:t>
      </w:r>
    </w:p>
    <w:p w:rsidR="00722915" w:rsidRDefault="00722915" w:rsidP="00F863E1">
      <w:pPr>
        <w:spacing w:line="720" w:lineRule="auto"/>
      </w:pPr>
      <w:r>
        <w:t>Roth IRA</w:t>
      </w:r>
    </w:p>
    <w:p w:rsidR="00722915" w:rsidRDefault="00722915" w:rsidP="00F863E1">
      <w:pPr>
        <w:spacing w:line="720" w:lineRule="auto"/>
      </w:pPr>
      <w:r>
        <w:t xml:space="preserve">401k </w:t>
      </w:r>
    </w:p>
    <w:p w:rsidR="00722915" w:rsidRDefault="00722915" w:rsidP="00F863E1">
      <w:pPr>
        <w:spacing w:line="720" w:lineRule="auto"/>
      </w:pPr>
      <w:r>
        <w:t>403b</w:t>
      </w:r>
    </w:p>
    <w:p w:rsidR="00F863E1" w:rsidRDefault="00F863E1" w:rsidP="00F863E1">
      <w:pPr>
        <w:spacing w:line="720" w:lineRule="auto"/>
      </w:pPr>
      <w:r>
        <w:t>Pension</w:t>
      </w:r>
    </w:p>
    <w:p w:rsidR="00722915" w:rsidRDefault="00722915" w:rsidP="00F863E1">
      <w:pPr>
        <w:spacing w:line="720" w:lineRule="auto"/>
      </w:pPr>
      <w:r>
        <w:t>Time Value of Money (TVM)</w:t>
      </w:r>
    </w:p>
    <w:p w:rsidR="00722915" w:rsidRDefault="00722915" w:rsidP="00F863E1">
      <w:pPr>
        <w:spacing w:line="720" w:lineRule="auto"/>
      </w:pPr>
      <w:r>
        <w:t>diversification</w:t>
      </w:r>
    </w:p>
    <w:p w:rsidR="00722915" w:rsidRDefault="00722915" w:rsidP="00F863E1">
      <w:pPr>
        <w:spacing w:line="720" w:lineRule="auto"/>
      </w:pPr>
      <w:r>
        <w:t>investment risk triangle</w:t>
      </w:r>
      <w:r w:rsidR="00F863E1">
        <w:t xml:space="preserve"> ( list from least risky </w:t>
      </w:r>
      <w:r w:rsidR="00F863E1">
        <w:sym w:font="Wingdings" w:char="F0E0"/>
      </w:r>
      <w:r w:rsidR="00F863E1">
        <w:t xml:space="preserve"> more risky)</w:t>
      </w:r>
    </w:p>
    <w:p w:rsidR="00722915" w:rsidRDefault="00722915" w:rsidP="00F863E1">
      <w:pPr>
        <w:spacing w:line="720" w:lineRule="auto"/>
      </w:pPr>
      <w:r>
        <w:t>Stocks</w:t>
      </w:r>
    </w:p>
    <w:p w:rsidR="00722915" w:rsidRDefault="00722915" w:rsidP="00F863E1">
      <w:pPr>
        <w:spacing w:line="720" w:lineRule="auto"/>
      </w:pPr>
      <w:r>
        <w:t>NYSE</w:t>
      </w:r>
    </w:p>
    <w:p w:rsidR="00F863E1" w:rsidRDefault="00F863E1" w:rsidP="00F863E1">
      <w:pPr>
        <w:spacing w:line="720" w:lineRule="auto"/>
      </w:pPr>
      <w:r>
        <w:t>CD vs. Money Market</w:t>
      </w:r>
    </w:p>
    <w:p w:rsidR="00F863E1" w:rsidRDefault="00F863E1" w:rsidP="00F863E1">
      <w:pPr>
        <w:spacing w:line="720" w:lineRule="auto"/>
      </w:pPr>
    </w:p>
    <w:p w:rsidR="00F863E1" w:rsidRDefault="00F863E1" w:rsidP="00F863E1">
      <w:pPr>
        <w:spacing w:line="720" w:lineRule="auto"/>
      </w:pPr>
    </w:p>
    <w:p w:rsidR="00F863E1" w:rsidRDefault="00F863E1" w:rsidP="00F863E1">
      <w:pPr>
        <w:spacing w:line="720" w:lineRule="auto"/>
      </w:pPr>
    </w:p>
    <w:p w:rsidR="00722915" w:rsidRDefault="00722915" w:rsidP="00F863E1">
      <w:pPr>
        <w:spacing w:line="720" w:lineRule="auto"/>
      </w:pPr>
      <w:r>
        <w:lastRenderedPageBreak/>
        <w:t xml:space="preserve">Home Owner </w:t>
      </w:r>
      <w:proofErr w:type="gramStart"/>
      <w:r>
        <w:t>vs</w:t>
      </w:r>
      <w:proofErr w:type="gramEnd"/>
      <w:r>
        <w:t xml:space="preserve"> Renter Insurance</w:t>
      </w:r>
    </w:p>
    <w:p w:rsidR="00722915" w:rsidRDefault="00F863E1" w:rsidP="00F863E1">
      <w:pPr>
        <w:spacing w:line="720" w:lineRule="auto"/>
      </w:pPr>
      <w:r>
        <w:t xml:space="preserve">Types of </w:t>
      </w:r>
      <w:r w:rsidR="00722915">
        <w:t>Auto Insurance</w:t>
      </w:r>
    </w:p>
    <w:p w:rsidR="00F863E1" w:rsidRDefault="00F863E1" w:rsidP="00F863E1">
      <w:pPr>
        <w:spacing w:line="720" w:lineRule="auto"/>
      </w:pPr>
    </w:p>
    <w:p w:rsidR="00722915" w:rsidRDefault="00722915" w:rsidP="00F863E1">
      <w:pPr>
        <w:spacing w:line="720" w:lineRule="auto"/>
      </w:pPr>
      <w:r>
        <w:t>Health Insurance</w:t>
      </w:r>
    </w:p>
    <w:p w:rsidR="00F863E1" w:rsidRDefault="00F863E1" w:rsidP="00F863E1">
      <w:pPr>
        <w:spacing w:line="720" w:lineRule="auto"/>
      </w:pPr>
      <w:r>
        <w:t>Dental? Vision? Prescription?</w:t>
      </w:r>
    </w:p>
    <w:p w:rsidR="00F863E1" w:rsidRDefault="00F863E1" w:rsidP="00F863E1">
      <w:pPr>
        <w:spacing w:line="720" w:lineRule="auto"/>
      </w:pPr>
    </w:p>
    <w:p w:rsidR="00722915" w:rsidRDefault="00722915" w:rsidP="00F863E1">
      <w:pPr>
        <w:spacing w:line="720" w:lineRule="auto"/>
      </w:pPr>
      <w:r>
        <w:t>Term vs Whole Life Insurance</w:t>
      </w:r>
    </w:p>
    <w:p w:rsidR="00722915" w:rsidRDefault="00722915" w:rsidP="00F863E1">
      <w:pPr>
        <w:spacing w:line="720" w:lineRule="auto"/>
      </w:pPr>
      <w:r>
        <w:t>Premium</w:t>
      </w:r>
    </w:p>
    <w:p w:rsidR="00722915" w:rsidRDefault="00722915" w:rsidP="00F863E1">
      <w:pPr>
        <w:spacing w:line="720" w:lineRule="auto"/>
      </w:pPr>
      <w:r>
        <w:t>Deductible</w:t>
      </w:r>
    </w:p>
    <w:p w:rsidR="00722915" w:rsidRDefault="00722915" w:rsidP="00F863E1">
      <w:pPr>
        <w:spacing w:line="720" w:lineRule="auto"/>
      </w:pPr>
      <w:r>
        <w:t>Beneficiary</w:t>
      </w:r>
    </w:p>
    <w:p w:rsidR="00F863E1" w:rsidRDefault="00F863E1" w:rsidP="00F863E1">
      <w:pPr>
        <w:spacing w:line="720" w:lineRule="auto"/>
      </w:pPr>
      <w:r>
        <w:t>Disability Insuranc</w:t>
      </w:r>
      <w:bookmarkStart w:id="0" w:name="_GoBack"/>
      <w:bookmarkEnd w:id="0"/>
      <w:r>
        <w:t>e</w:t>
      </w:r>
    </w:p>
    <w:p w:rsidR="003E70A6" w:rsidRPr="002B353D" w:rsidRDefault="003E70A6" w:rsidP="00722915">
      <w:pPr>
        <w:spacing w:line="600" w:lineRule="auto"/>
        <w:rPr>
          <w:b/>
        </w:rPr>
      </w:pPr>
    </w:p>
    <w:sectPr w:rsidR="003E70A6" w:rsidRPr="002B353D" w:rsidSect="00E46CD9">
      <w:headerReference w:type="default" r:id="rId6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14" w:rsidRDefault="00A12A14" w:rsidP="003E70A6">
      <w:pPr>
        <w:spacing w:after="0" w:line="240" w:lineRule="auto"/>
      </w:pPr>
      <w:r>
        <w:separator/>
      </w:r>
    </w:p>
  </w:endnote>
  <w:endnote w:type="continuationSeparator" w:id="0">
    <w:p w:rsidR="00A12A14" w:rsidRDefault="00A12A14" w:rsidP="003E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14" w:rsidRDefault="00A12A14" w:rsidP="003E70A6">
      <w:pPr>
        <w:spacing w:after="0" w:line="240" w:lineRule="auto"/>
      </w:pPr>
      <w:r>
        <w:separator/>
      </w:r>
    </w:p>
  </w:footnote>
  <w:footnote w:type="continuationSeparator" w:id="0">
    <w:p w:rsidR="00A12A14" w:rsidRDefault="00A12A14" w:rsidP="003E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A6" w:rsidRDefault="003E70A6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A6"/>
    <w:rsid w:val="00090914"/>
    <w:rsid w:val="002B353D"/>
    <w:rsid w:val="002C19B3"/>
    <w:rsid w:val="003E70A6"/>
    <w:rsid w:val="00722915"/>
    <w:rsid w:val="007F5F44"/>
    <w:rsid w:val="00944FB7"/>
    <w:rsid w:val="00A12A14"/>
    <w:rsid w:val="00A37010"/>
    <w:rsid w:val="00D240FB"/>
    <w:rsid w:val="00E46CD9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4072"/>
  <w15:chartTrackingRefBased/>
  <w15:docId w15:val="{B021BBAA-DE1B-4D50-93E9-B7B445DC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A6"/>
  </w:style>
  <w:style w:type="paragraph" w:styleId="Footer">
    <w:name w:val="footer"/>
    <w:basedOn w:val="Normal"/>
    <w:link w:val="FooterChar"/>
    <w:uiPriority w:val="99"/>
    <w:unhideWhenUsed/>
    <w:rsid w:val="003E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A6"/>
  </w:style>
  <w:style w:type="paragraph" w:styleId="BalloonText">
    <w:name w:val="Balloon Text"/>
    <w:basedOn w:val="Normal"/>
    <w:link w:val="BalloonTextChar"/>
    <w:uiPriority w:val="99"/>
    <w:semiHidden/>
    <w:unhideWhenUsed/>
    <w:rsid w:val="002B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Dannel Porter</dc:creator>
  <cp:keywords/>
  <dc:description/>
  <cp:lastModifiedBy>Julianna Wing</cp:lastModifiedBy>
  <cp:revision>4</cp:revision>
  <cp:lastPrinted>2017-11-07T17:40:00Z</cp:lastPrinted>
  <dcterms:created xsi:type="dcterms:W3CDTF">2017-03-15T16:22:00Z</dcterms:created>
  <dcterms:modified xsi:type="dcterms:W3CDTF">2017-11-07T18:03:00Z</dcterms:modified>
</cp:coreProperties>
</file>