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2A57" w14:textId="144F2D1F" w:rsidR="00251DF5" w:rsidRPr="00935C52" w:rsidRDefault="008E1A58">
      <w:pPr>
        <w:rPr>
          <w:sz w:val="24"/>
        </w:rPr>
      </w:pPr>
      <w:r w:rsidRPr="00935C52">
        <w:rPr>
          <w:sz w:val="24"/>
        </w:rPr>
        <w:t>Name: _______________________________________________</w:t>
      </w:r>
      <w:r w:rsidR="00731923" w:rsidRPr="00935C52">
        <w:rPr>
          <w:sz w:val="24"/>
        </w:rPr>
        <w:t>_________________________</w:t>
      </w:r>
    </w:p>
    <w:p w14:paraId="3C82B230" w14:textId="7CFAB08D" w:rsidR="009817CC" w:rsidRPr="00935C52" w:rsidRDefault="009817CC">
      <w:pPr>
        <w:rPr>
          <w:sz w:val="24"/>
        </w:rPr>
      </w:pPr>
    </w:p>
    <w:p w14:paraId="3D6AC4AF" w14:textId="17FAF171" w:rsidR="00935C52" w:rsidRPr="00935C52" w:rsidRDefault="00935C52" w:rsidP="00935C52">
      <w:pPr>
        <w:pStyle w:val="NormalWeb"/>
        <w:shd w:val="clear" w:color="auto" w:fill="FFFFFF"/>
        <w:spacing w:before="0" w:beforeAutospacing="0" w:after="0" w:afterAutospacing="0"/>
        <w:rPr>
          <w:rStyle w:val="screenreader-only"/>
          <w:rFonts w:asciiTheme="minorHAnsi" w:hAnsiTheme="minorHAnsi" w:cs="Helvetica"/>
        </w:rPr>
      </w:pPr>
      <w:r w:rsidRPr="00935C52">
        <w:rPr>
          <w:rFonts w:asciiTheme="minorHAnsi" w:hAnsiTheme="minorHAnsi"/>
        </w:rPr>
        <w:fldChar w:fldCharType="begin"/>
      </w:r>
      <w:r w:rsidRPr="00935C52">
        <w:rPr>
          <w:rFonts w:asciiTheme="minorHAnsi" w:hAnsiTheme="minorHAnsi"/>
        </w:rPr>
        <w:instrText xml:space="preserve"> HYPERLINK "http://www.forbes.com/sites/kellyphillipserb/2012/04/09/33-perfectly-legal-tax-free-sources-of-income-and-benefits/" \t "_blank" </w:instrText>
      </w:r>
      <w:r w:rsidRPr="00935C52">
        <w:rPr>
          <w:rFonts w:asciiTheme="minorHAnsi" w:hAnsiTheme="minorHAnsi"/>
        </w:rPr>
      </w:r>
      <w:r w:rsidRPr="00935C52">
        <w:rPr>
          <w:rFonts w:asciiTheme="minorHAnsi" w:hAnsiTheme="minorHAnsi"/>
        </w:rPr>
        <w:fldChar w:fldCharType="separate"/>
      </w:r>
      <w:r w:rsidRPr="00935C52">
        <w:rPr>
          <w:rStyle w:val="Hyperlink"/>
          <w:rFonts w:asciiTheme="minorHAnsi" w:hAnsiTheme="minorHAnsi" w:cs="Helvetica"/>
          <w:color w:val="auto"/>
          <w:u w:val="none"/>
        </w:rPr>
        <w:t>http://www.forbes.com/sites/kellyphillipserb/2012/04/09/33-perfectly-legal-tax-free-sources-of-income-and-benefits/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> 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fldChar w:fldCharType="end"/>
      </w:r>
    </w:p>
    <w:p w14:paraId="12726116" w14:textId="53D8C0D6" w:rsidR="009817CC" w:rsidRPr="00935C52" w:rsidRDefault="00935C52" w:rsidP="00935C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Pick 10 of the 33 income options you would most likely consider. 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646378A0" w14:textId="321D57D5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2ABF5F52" w14:textId="669B7A27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75AA1A42" w14:textId="3476060C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2ED2CBBC" w14:textId="63FF1245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4B6CD1AF" w14:textId="42E653CB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19295FC6" w14:textId="7566D157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0479F7DC" w14:textId="1C1BD2BE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7270925F" w14:textId="5F6FF6D9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655DD745" w14:textId="2CB1831C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30FF82F1" w14:textId="10968738" w:rsidR="009817CC" w:rsidRPr="00935C52" w:rsidRDefault="009817CC" w:rsidP="00935C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</w:rPr>
        <w:t xml:space="preserve"> </w:t>
      </w:r>
    </w:p>
    <w:p w14:paraId="2FA684DF" w14:textId="7DEB9301" w:rsidR="00935C52" w:rsidRPr="00935C52" w:rsidRDefault="00935C52" w:rsidP="00935C52">
      <w:pPr>
        <w:pStyle w:val="NormalWeb"/>
        <w:shd w:val="clear" w:color="auto" w:fill="FFFFFF"/>
        <w:spacing w:before="0" w:beforeAutospacing="0" w:after="0" w:afterAutospacing="0"/>
        <w:rPr>
          <w:rStyle w:val="screenreader-only"/>
          <w:rFonts w:asciiTheme="minorHAnsi" w:hAnsiTheme="minorHAnsi" w:cs="Helvetica"/>
        </w:rPr>
      </w:pPr>
      <w:r w:rsidRPr="00935C52">
        <w:rPr>
          <w:rFonts w:asciiTheme="minorHAnsi" w:hAnsiTheme="minorHAnsi"/>
        </w:rPr>
        <w:fldChar w:fldCharType="begin"/>
      </w:r>
      <w:r w:rsidRPr="00935C52">
        <w:rPr>
          <w:rFonts w:asciiTheme="minorHAnsi" w:hAnsiTheme="minorHAnsi"/>
        </w:rPr>
        <w:instrText xml:space="preserve"> HYPERLINK "http://www.lansingstatejournal.com/story/money/business/2015/07/15/tips-can-avoid-long-term-unemployment/30145613/" \t "_blank" </w:instrText>
      </w:r>
      <w:r w:rsidRPr="00935C52">
        <w:rPr>
          <w:rFonts w:asciiTheme="minorHAnsi" w:hAnsiTheme="minorHAnsi"/>
        </w:rPr>
      </w:r>
      <w:r w:rsidRPr="00935C52">
        <w:rPr>
          <w:rFonts w:asciiTheme="minorHAnsi" w:hAnsiTheme="minorHAnsi"/>
        </w:rPr>
        <w:fldChar w:fldCharType="separate"/>
      </w:r>
      <w:r w:rsidRPr="00935C52">
        <w:rPr>
          <w:rStyle w:val="Hyperlink"/>
          <w:rFonts w:asciiTheme="minorHAnsi" w:hAnsiTheme="minorHAnsi" w:cs="Helvetica"/>
          <w:color w:val="auto"/>
          <w:u w:val="none"/>
        </w:rPr>
        <w:t>http://www.lansingstatejournal.com/story/money/business/2015/07/15/tips-can-avoid-long-term-unemployment/30145613/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> 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fldChar w:fldCharType="end"/>
      </w:r>
    </w:p>
    <w:p w14:paraId="1DF9C4D6" w14:textId="47374D8A" w:rsidR="009817CC" w:rsidRPr="00935C52" w:rsidRDefault="00935C52" w:rsidP="00935C5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creenreader-only"/>
          <w:rFonts w:asciiTheme="minorHAnsi" w:hAnsiTheme="minorHAnsi" w:cs="Helvetica"/>
        </w:rPr>
      </w:pPr>
      <w:r>
        <w:rPr>
          <w:rStyle w:val="screenreader-only"/>
          <w:rFonts w:asciiTheme="minorHAnsi" w:hAnsiTheme="minorHAnsi" w:cs="Helvetica"/>
          <w:bdr w:val="none" w:sz="0" w:space="0" w:color="auto" w:frame="1"/>
        </w:rPr>
        <w:t>List the tips for avoiding long-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>term unemployment.</w:t>
      </w:r>
      <w:r>
        <w:rPr>
          <w:rStyle w:val="screenreader-only"/>
          <w:rFonts w:asciiTheme="minorHAnsi" w:hAnsiTheme="minorHAnsi" w:cs="Helvetica"/>
        </w:rPr>
        <w:t xml:space="preserve"> </w:t>
      </w:r>
    </w:p>
    <w:p w14:paraId="10A5E490" w14:textId="06E373FA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</w:p>
    <w:p w14:paraId="473E1618" w14:textId="24EFC723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10EB10CA" w14:textId="1D342A20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1DB75492" w14:textId="52F474D2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3AEE3A09" w14:textId="77777777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7540D33B" w14:textId="60354FBF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073275D5" w14:textId="4606E331" w:rsidR="00935C52" w:rsidRPr="00935C52" w:rsidRDefault="00935C52" w:rsidP="00935C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935C52">
        <w:rPr>
          <w:rFonts w:asciiTheme="minorHAnsi" w:hAnsiTheme="minorHAnsi"/>
        </w:rPr>
        <w:lastRenderedPageBreak/>
        <w:fldChar w:fldCharType="begin"/>
      </w:r>
      <w:r w:rsidRPr="00935C52">
        <w:rPr>
          <w:rFonts w:asciiTheme="minorHAnsi" w:hAnsiTheme="minorHAnsi"/>
        </w:rPr>
        <w:instrText xml:space="preserve"> HYPERLINK "http://money.usnews.com/money/careers/articles/2012/09/10/where-the-jobs-will-be-in-2020?int=986a08" \t "_blank" </w:instrText>
      </w:r>
      <w:r w:rsidRPr="00935C52">
        <w:rPr>
          <w:rFonts w:asciiTheme="minorHAnsi" w:hAnsiTheme="minorHAnsi"/>
        </w:rPr>
      </w:r>
      <w:r w:rsidRPr="00935C52">
        <w:rPr>
          <w:rFonts w:asciiTheme="minorHAnsi" w:hAnsiTheme="minorHAnsi"/>
        </w:rPr>
        <w:fldChar w:fldCharType="separate"/>
      </w:r>
      <w:r w:rsidRPr="00935C52">
        <w:rPr>
          <w:rStyle w:val="Hyperlink"/>
          <w:rFonts w:asciiTheme="minorHAnsi" w:hAnsiTheme="minorHAnsi" w:cs="Helvetica"/>
          <w:color w:val="auto"/>
          <w:u w:val="none"/>
        </w:rPr>
        <w:t>http://money.usnews.com/money/careers/articles/2012/09/10/where-the-jobs-will-be-in-2020?int=986a08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> 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fldChar w:fldCharType="end"/>
      </w:r>
    </w:p>
    <w:p w14:paraId="44339E85" w14:textId="77777777" w:rsid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rFonts w:asciiTheme="minorHAnsi" w:hAnsiTheme="minorHAnsi" w:cs="Helvetica"/>
          <w:shd w:val="clear" w:color="auto" w:fill="FFFFFF"/>
        </w:rPr>
      </w:pPr>
      <w:r w:rsidRPr="00935C52">
        <w:rPr>
          <w:rFonts w:asciiTheme="minorHAnsi" w:hAnsiTheme="minorHAnsi" w:cs="Helvetica"/>
          <w:shd w:val="clear" w:color="auto" w:fill="FFFFFF"/>
        </w:rPr>
        <w:t xml:space="preserve">What </w:t>
      </w:r>
      <w:proofErr w:type="gramStart"/>
      <w:r w:rsidRPr="00935C52">
        <w:rPr>
          <w:rFonts w:asciiTheme="minorHAnsi" w:hAnsiTheme="minorHAnsi" w:cs="Helvetica"/>
          <w:shd w:val="clear" w:color="auto" w:fill="FFFFFF"/>
        </w:rPr>
        <w:t>percentage of adults hold</w:t>
      </w:r>
      <w:proofErr w:type="gramEnd"/>
      <w:r w:rsidRPr="00935C52">
        <w:rPr>
          <w:rFonts w:asciiTheme="minorHAnsi" w:hAnsiTheme="minorHAnsi" w:cs="Helvetica"/>
          <w:shd w:val="clear" w:color="auto" w:fill="FFFFFF"/>
        </w:rPr>
        <w:t xml:space="preserve"> a bachelor’s degree?</w:t>
      </w:r>
      <w:r>
        <w:rPr>
          <w:rFonts w:asciiTheme="minorHAnsi" w:hAnsiTheme="minorHAnsi" w:cs="Helvetica"/>
          <w:shd w:val="clear" w:color="auto" w:fill="FFFFFF"/>
        </w:rPr>
        <w:t xml:space="preserve">  __________ </w:t>
      </w:r>
    </w:p>
    <w:p w14:paraId="4A76D47C" w14:textId="0976D878" w:rsidR="000633A5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rPr>
          <w:rFonts w:asciiTheme="minorHAnsi" w:hAnsiTheme="minorHAnsi" w:cs="Helvetica"/>
          <w:shd w:val="clear" w:color="auto" w:fill="FFFFFF"/>
        </w:rPr>
      </w:pPr>
      <w:r w:rsidRPr="00935C52">
        <w:rPr>
          <w:rFonts w:asciiTheme="minorHAnsi" w:hAnsiTheme="minorHAnsi" w:cs="Helvetica"/>
          <w:shd w:val="clear" w:color="auto" w:fill="FFFFFF"/>
        </w:rPr>
        <w:t>10 jobs Brookings found to have the largest numbers of online openings:</w:t>
      </w:r>
      <w:r>
        <w:rPr>
          <w:rFonts w:asciiTheme="minorHAnsi" w:hAnsiTheme="minorHAnsi" w:cs="Helvetica"/>
          <w:shd w:val="clear" w:color="auto" w:fill="FFFFFF"/>
        </w:rPr>
        <w:t xml:space="preserve"> </w:t>
      </w:r>
    </w:p>
    <w:p w14:paraId="47A7C8E5" w14:textId="3B3D72D3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7E23B757" w14:textId="039F4084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3F6AE9FC" w14:textId="73DF6C56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0F7AC4E0" w14:textId="493A4E5F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5D4C0A77" w14:textId="36FF99F2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5CDD75DD" w14:textId="4C30731C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06C199A8" w14:textId="5BD28D71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79BCD209" w14:textId="20537FE5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378910BA" w14:textId="41466D34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3E5E433E" w14:textId="45D828E6" w:rsidR="00935C52" w:rsidRPr="00935C52" w:rsidRDefault="00935C52" w:rsidP="00935C5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 </w:t>
      </w:r>
    </w:p>
    <w:p w14:paraId="0AD2C7DF" w14:textId="5D8B7678" w:rsidR="00935C52" w:rsidRPr="00935C52" w:rsidRDefault="00935C52" w:rsidP="00935C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935C52">
        <w:rPr>
          <w:rFonts w:asciiTheme="minorHAnsi" w:hAnsiTheme="minorHAnsi"/>
        </w:rPr>
        <w:fldChar w:fldCharType="begin"/>
      </w:r>
      <w:r w:rsidRPr="00935C52">
        <w:rPr>
          <w:rFonts w:asciiTheme="minorHAnsi" w:hAnsiTheme="minorHAnsi"/>
        </w:rPr>
        <w:instrText xml:space="preserve"> HYPERLINK "http://www.kiplinger.com/slideshow/business/T012-S001-worst-jobs-for-the-future-2015/index.html" \t "_blank" </w:instrText>
      </w:r>
      <w:r w:rsidRPr="00935C52">
        <w:rPr>
          <w:rFonts w:asciiTheme="minorHAnsi" w:hAnsiTheme="minorHAnsi"/>
        </w:rPr>
      </w:r>
      <w:r w:rsidRPr="00935C52">
        <w:rPr>
          <w:rFonts w:asciiTheme="minorHAnsi" w:hAnsiTheme="minorHAnsi"/>
        </w:rPr>
        <w:fldChar w:fldCharType="separate"/>
      </w:r>
      <w:r w:rsidRPr="00935C52">
        <w:rPr>
          <w:rStyle w:val="Hyperlink"/>
          <w:rFonts w:asciiTheme="minorHAnsi" w:hAnsiTheme="minorHAnsi" w:cs="Helvetica"/>
          <w:color w:val="auto"/>
          <w:u w:val="none"/>
        </w:rPr>
        <w:t>http://www.kiplinger.com/</w:t>
      </w:r>
      <w:r w:rsidRPr="00935C52">
        <w:rPr>
          <w:rStyle w:val="Hyperlink"/>
          <w:rFonts w:asciiTheme="minorHAnsi" w:hAnsiTheme="minorHAnsi" w:cs="Helvetica"/>
          <w:color w:val="auto"/>
          <w:u w:val="none"/>
        </w:rPr>
        <w:t>s</w:t>
      </w:r>
      <w:r w:rsidRPr="00935C52">
        <w:rPr>
          <w:rStyle w:val="Hyperlink"/>
          <w:rFonts w:asciiTheme="minorHAnsi" w:hAnsiTheme="minorHAnsi" w:cs="Helvetica"/>
          <w:color w:val="auto"/>
          <w:u w:val="none"/>
        </w:rPr>
        <w:t>lideshow/business/T012-S001-worst-jobs-for-the-future-2015/index.html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> 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fldChar w:fldCharType="end"/>
      </w:r>
    </w:p>
    <w:p w14:paraId="16705B52" w14:textId="1D1EF00C" w:rsidR="009817CC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Style w:val="screenreader-only"/>
          <w:rFonts w:asciiTheme="minorHAnsi" w:hAnsiTheme="minorHAnsi" w:cs="Helvetica"/>
          <w:bdr w:val="none" w:sz="0" w:space="0" w:color="auto" w:frame="1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>List the worst jobs for the future and why the outlook is bad.</w:t>
      </w:r>
      <w:r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410739F2" w14:textId="1FDE7B85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</w:p>
    <w:p w14:paraId="6707C258" w14:textId="018B1C24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32EE7855" w14:textId="6CAB7E75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50C33A96" w14:textId="6BA8A3B1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0A1F3E60" w14:textId="78C04AD2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3F9CADB2" w14:textId="0DB69C7D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04034D3C" w14:textId="1B93CFF5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319E28E6" w14:textId="091CAFF4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  <w:bookmarkStart w:id="0" w:name="_GoBack"/>
      <w:bookmarkEnd w:id="0"/>
    </w:p>
    <w:p w14:paraId="109D99A9" w14:textId="34766CAA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2C96E907" w14:textId="5727BFA5" w:rsidR="00935C52" w:rsidRPr="00935C52" w:rsidRDefault="00935C52" w:rsidP="00935C5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screenreader-only"/>
          <w:rFonts w:asciiTheme="minorHAnsi" w:hAnsiTheme="minorHAnsi" w:cs="Helvetica"/>
        </w:rPr>
      </w:pP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t xml:space="preserve"> </w:t>
      </w:r>
    </w:p>
    <w:p w14:paraId="689442BE" w14:textId="1F6C1B96" w:rsidR="009817CC" w:rsidRPr="00935C52" w:rsidRDefault="00935C52" w:rsidP="00935C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935C52">
        <w:rPr>
          <w:rFonts w:asciiTheme="minorHAnsi" w:hAnsiTheme="minorHAnsi"/>
        </w:rPr>
        <w:fldChar w:fldCharType="begin"/>
      </w:r>
      <w:r w:rsidRPr="00935C52">
        <w:rPr>
          <w:rFonts w:asciiTheme="minorHAnsi" w:hAnsiTheme="minorHAnsi"/>
        </w:rPr>
        <w:instrText xml:space="preserve"> HYPERLINK "http://www.bls.gov/emp/ep_chart_001.htm" \t "_blank" </w:instrText>
      </w:r>
      <w:r w:rsidRPr="00935C52">
        <w:rPr>
          <w:rFonts w:asciiTheme="minorHAnsi" w:hAnsiTheme="minorHAnsi"/>
        </w:rPr>
        <w:fldChar w:fldCharType="separate"/>
      </w:r>
      <w:r w:rsidR="009817CC" w:rsidRPr="00935C52">
        <w:rPr>
          <w:rStyle w:val="Hyperlink"/>
          <w:rFonts w:asciiTheme="minorHAnsi" w:hAnsiTheme="minorHAnsi" w:cs="Helvetica"/>
          <w:color w:val="auto"/>
          <w:u w:val="none"/>
        </w:rPr>
        <w:t>http://www.bls.gov/emp/ep_chart_001.htm</w:t>
      </w:r>
      <w:r>
        <w:rPr>
          <w:rStyle w:val="screenreader-only"/>
          <w:rFonts w:asciiTheme="minorHAnsi" w:hAnsiTheme="minorHAnsi" w:cs="Helvetica"/>
          <w:bdr w:val="none" w:sz="0" w:space="0" w:color="auto" w:frame="1"/>
        </w:rPr>
        <w:t> </w:t>
      </w:r>
      <w:r w:rsidRPr="00935C52">
        <w:rPr>
          <w:rStyle w:val="screenreader-only"/>
          <w:rFonts w:asciiTheme="minorHAnsi" w:hAnsiTheme="minorHAnsi" w:cs="Helvetica"/>
          <w:bdr w:val="none" w:sz="0" w:space="0" w:color="auto" w:frame="1"/>
        </w:rPr>
        <w:fldChar w:fldCharType="end"/>
      </w:r>
    </w:p>
    <w:p w14:paraId="0887DA33" w14:textId="015E132F" w:rsidR="00935C52" w:rsidRPr="00935C52" w:rsidRDefault="00935C52" w:rsidP="00935C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rFonts w:asciiTheme="minorHAnsi" w:hAnsiTheme="minorHAnsi" w:cs="Helvetica"/>
        </w:rPr>
      </w:pPr>
      <w:r w:rsidRPr="00935C52">
        <w:rPr>
          <w:rFonts w:asciiTheme="minorHAnsi" w:hAnsiTheme="minorHAnsi" w:cs="Helvetica"/>
        </w:rPr>
        <w:t xml:space="preserve">Look at the </w:t>
      </w:r>
      <w:r w:rsidRPr="00935C52">
        <w:rPr>
          <w:rFonts w:asciiTheme="minorHAnsi" w:hAnsiTheme="minorHAnsi" w:cs="Helvetica"/>
        </w:rPr>
        <w:t xml:space="preserve">chart and describe how education affects unemployment. </w:t>
      </w:r>
    </w:p>
    <w:p w14:paraId="38541E9D" w14:textId="77777777" w:rsidR="009817CC" w:rsidRPr="00935C52" w:rsidRDefault="009817CC" w:rsidP="00935C52">
      <w:pPr>
        <w:spacing w:line="276" w:lineRule="auto"/>
        <w:rPr>
          <w:sz w:val="24"/>
          <w:szCs w:val="24"/>
        </w:rPr>
      </w:pPr>
    </w:p>
    <w:sectPr w:rsidR="009817CC" w:rsidRPr="00935C52" w:rsidSect="00EF0C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BCBA" w14:textId="77777777" w:rsidR="008573BB" w:rsidRDefault="008573BB" w:rsidP="008E1A58">
      <w:r>
        <w:separator/>
      </w:r>
    </w:p>
  </w:endnote>
  <w:endnote w:type="continuationSeparator" w:id="0">
    <w:p w14:paraId="4DFBB921" w14:textId="77777777" w:rsidR="008573BB" w:rsidRDefault="008573BB" w:rsidP="008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ver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EC52" w14:textId="77777777" w:rsidR="008573BB" w:rsidRDefault="008573BB" w:rsidP="008E1A58">
      <w:r>
        <w:separator/>
      </w:r>
    </w:p>
  </w:footnote>
  <w:footnote w:type="continuationSeparator" w:id="0">
    <w:p w14:paraId="3B8F1B71" w14:textId="77777777" w:rsidR="008573BB" w:rsidRDefault="008573BB" w:rsidP="008E1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05CC" w14:textId="77777777" w:rsidR="00705D32" w:rsidRPr="008E1A58" w:rsidRDefault="00705D32" w:rsidP="008E1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dvert" w:hAnsi="Advert"/>
        <w:sz w:val="24"/>
      </w:rPr>
    </w:pPr>
  </w:p>
  <w:p w14:paraId="7B185F7D" w14:textId="003BB039" w:rsidR="00705D32" w:rsidRPr="008E1A58" w:rsidRDefault="00935C52" w:rsidP="008E1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dvert" w:hAnsi="Advert"/>
        <w:sz w:val="48"/>
      </w:rPr>
    </w:pPr>
    <w:r>
      <w:rPr>
        <w:rFonts w:ascii="Advert" w:hAnsi="Advert"/>
        <w:sz w:val="48"/>
      </w:rPr>
      <w:t>Job Outlook</w:t>
    </w:r>
    <w:r w:rsidR="00705D32" w:rsidRPr="008E1A58">
      <w:rPr>
        <w:rFonts w:ascii="Advert" w:hAnsi="Advert"/>
        <w:sz w:val="48"/>
      </w:rPr>
      <w:t xml:space="preserve"> Worksheet</w:t>
    </w:r>
  </w:p>
  <w:p w14:paraId="71142C54" w14:textId="77777777" w:rsidR="00705D32" w:rsidRPr="008E1A58" w:rsidRDefault="00705D32" w:rsidP="008E1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dvert" w:hAnsi="Advert"/>
        <w:sz w:val="24"/>
      </w:rPr>
    </w:pPr>
  </w:p>
  <w:p w14:paraId="2DF57E57" w14:textId="77777777" w:rsidR="00705D32" w:rsidRDefault="00705D32" w:rsidP="008E1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5D"/>
    <w:multiLevelType w:val="multilevel"/>
    <w:tmpl w:val="7AB6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7AAD"/>
    <w:multiLevelType w:val="multilevel"/>
    <w:tmpl w:val="24F09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9A4A61"/>
    <w:multiLevelType w:val="hybridMultilevel"/>
    <w:tmpl w:val="9498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B6FD5"/>
    <w:multiLevelType w:val="multilevel"/>
    <w:tmpl w:val="2B74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0039D"/>
    <w:multiLevelType w:val="hybridMultilevel"/>
    <w:tmpl w:val="922AFDA2"/>
    <w:lvl w:ilvl="0" w:tplc="FCCC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783C">
      <w:start w:val="21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4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A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E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2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20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D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F354E7"/>
    <w:multiLevelType w:val="hybridMultilevel"/>
    <w:tmpl w:val="611C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3A9A"/>
    <w:multiLevelType w:val="hybridMultilevel"/>
    <w:tmpl w:val="12DC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51F49"/>
    <w:multiLevelType w:val="hybridMultilevel"/>
    <w:tmpl w:val="611C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2409F"/>
    <w:multiLevelType w:val="multilevel"/>
    <w:tmpl w:val="AAA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8"/>
    <w:rsid w:val="000633A5"/>
    <w:rsid w:val="000B255F"/>
    <w:rsid w:val="00153C5A"/>
    <w:rsid w:val="00186875"/>
    <w:rsid w:val="001E24DD"/>
    <w:rsid w:val="00251DF5"/>
    <w:rsid w:val="003B1E66"/>
    <w:rsid w:val="004C6FAC"/>
    <w:rsid w:val="00640CA8"/>
    <w:rsid w:val="0066300A"/>
    <w:rsid w:val="00705D32"/>
    <w:rsid w:val="00731923"/>
    <w:rsid w:val="007D3874"/>
    <w:rsid w:val="008573BB"/>
    <w:rsid w:val="008E1A58"/>
    <w:rsid w:val="00935C52"/>
    <w:rsid w:val="009769B1"/>
    <w:rsid w:val="009817CC"/>
    <w:rsid w:val="009F2B6D"/>
    <w:rsid w:val="00AC704C"/>
    <w:rsid w:val="00C428BA"/>
    <w:rsid w:val="00DC2D1A"/>
    <w:rsid w:val="00DE200C"/>
    <w:rsid w:val="00E859C6"/>
    <w:rsid w:val="00EE18FD"/>
    <w:rsid w:val="00EE5EFD"/>
    <w:rsid w:val="00EF0C49"/>
    <w:rsid w:val="00EF319F"/>
    <w:rsid w:val="00FB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40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18687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58"/>
  </w:style>
  <w:style w:type="paragraph" w:styleId="Footer">
    <w:name w:val="footer"/>
    <w:basedOn w:val="Normal"/>
    <w:link w:val="Foot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58"/>
  </w:style>
  <w:style w:type="character" w:styleId="Hyperlink">
    <w:name w:val="Hyperlink"/>
    <w:basedOn w:val="DefaultParagraphFont"/>
    <w:uiPriority w:val="99"/>
    <w:unhideWhenUsed/>
    <w:rsid w:val="008E1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A58"/>
  </w:style>
  <w:style w:type="character" w:styleId="Emphasis">
    <w:name w:val="Emphasis"/>
    <w:basedOn w:val="DefaultParagraphFont"/>
    <w:uiPriority w:val="20"/>
    <w:qFormat/>
    <w:rsid w:val="008E1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9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75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640CA8"/>
    <w:pPr>
      <w:ind w:left="720"/>
      <w:contextualSpacing/>
    </w:pPr>
  </w:style>
  <w:style w:type="character" w:customStyle="1" w:styleId="screenreader-only">
    <w:name w:val="screenreader-only"/>
    <w:basedOn w:val="DefaultParagraphFont"/>
    <w:rsid w:val="009817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18687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58"/>
  </w:style>
  <w:style w:type="paragraph" w:styleId="Footer">
    <w:name w:val="footer"/>
    <w:basedOn w:val="Normal"/>
    <w:link w:val="FooterChar"/>
    <w:uiPriority w:val="99"/>
    <w:unhideWhenUsed/>
    <w:rsid w:val="008E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58"/>
  </w:style>
  <w:style w:type="character" w:styleId="Hyperlink">
    <w:name w:val="Hyperlink"/>
    <w:basedOn w:val="DefaultParagraphFont"/>
    <w:uiPriority w:val="99"/>
    <w:unhideWhenUsed/>
    <w:rsid w:val="008E1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A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A58"/>
  </w:style>
  <w:style w:type="character" w:styleId="Emphasis">
    <w:name w:val="Emphasis"/>
    <w:basedOn w:val="DefaultParagraphFont"/>
    <w:uiPriority w:val="20"/>
    <w:qFormat/>
    <w:rsid w:val="008E1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9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75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640CA8"/>
    <w:pPr>
      <w:ind w:left="720"/>
      <w:contextualSpacing/>
    </w:pPr>
  </w:style>
  <w:style w:type="character" w:customStyle="1" w:styleId="screenreader-only">
    <w:name w:val="screenreader-only"/>
    <w:basedOn w:val="DefaultParagraphFont"/>
    <w:rsid w:val="009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7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Wing</dc:creator>
  <cp:lastModifiedBy>j</cp:lastModifiedBy>
  <cp:revision>5</cp:revision>
  <cp:lastPrinted>2016-12-15T18:57:00Z</cp:lastPrinted>
  <dcterms:created xsi:type="dcterms:W3CDTF">2016-12-19T17:55:00Z</dcterms:created>
  <dcterms:modified xsi:type="dcterms:W3CDTF">2016-12-19T19:05:00Z</dcterms:modified>
</cp:coreProperties>
</file>